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620808">
        <w:rPr>
          <w:rFonts w:ascii="Times New Roman" w:hAnsi="Times New Roman" w:cs="Times New Roman"/>
          <w:b/>
          <w:sz w:val="26"/>
          <w:szCs w:val="26"/>
        </w:rPr>
        <w:t>37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Ду</w:t>
      </w:r>
      <w:r w:rsidR="00620808">
        <w:rPr>
          <w:rFonts w:ascii="Times New Roman" w:hAnsi="Times New Roman" w:cs="Times New Roman"/>
          <w:b/>
          <w:sz w:val="26"/>
          <w:szCs w:val="26"/>
        </w:rPr>
        <w:t>ки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620808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Накрытие приямков металлопрофилем с изготовлением каркаса</w:t>
            </w:r>
          </w:p>
        </w:tc>
        <w:tc>
          <w:tcPr>
            <w:tcW w:w="1417" w:type="dxa"/>
          </w:tcPr>
          <w:p w:rsidR="00081620" w:rsidRPr="003129EE" w:rsidRDefault="0062080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62080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Перекладка системы канализации по подвалу подъездов 1, 2, 3 с созданием уклонов (согласно СНиП)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62080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08" w:rsidRPr="009E0052" w:rsidTr="00CA6C98">
        <w:tc>
          <w:tcPr>
            <w:tcW w:w="7797" w:type="dxa"/>
          </w:tcPr>
          <w:p w:rsidR="00620808" w:rsidRDefault="0062080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неисправных кранов диам. 25мм на системе ГВС и ХВС</w:t>
            </w:r>
          </w:p>
        </w:tc>
        <w:tc>
          <w:tcPr>
            <w:tcW w:w="1417" w:type="dxa"/>
          </w:tcPr>
          <w:p w:rsidR="00620808" w:rsidRDefault="006208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843" w:type="dxa"/>
          </w:tcPr>
          <w:p w:rsidR="00620808" w:rsidRPr="00694490" w:rsidRDefault="006208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808" w:rsidRPr="00694490" w:rsidRDefault="006208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0808" w:rsidRPr="00694490" w:rsidRDefault="006208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08" w:rsidRPr="009E0052" w:rsidTr="00CA6C98">
        <w:tc>
          <w:tcPr>
            <w:tcW w:w="7797" w:type="dxa"/>
          </w:tcPr>
          <w:p w:rsidR="00620808" w:rsidRDefault="0062080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ОДПУ  ХВС диам. 50мм</w:t>
            </w:r>
          </w:p>
        </w:tc>
        <w:tc>
          <w:tcPr>
            <w:tcW w:w="1417" w:type="dxa"/>
          </w:tcPr>
          <w:p w:rsidR="00620808" w:rsidRDefault="006208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620808" w:rsidRPr="00694490" w:rsidRDefault="006208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808" w:rsidRPr="00694490" w:rsidRDefault="006208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0808" w:rsidRPr="00694490" w:rsidRDefault="006208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620808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3A1DC6">
              <w:rPr>
                <w:rFonts w:ascii="Times New Roman" w:hAnsi="Times New Roman" w:cs="Times New Roman"/>
                <w:sz w:val="24"/>
                <w:szCs w:val="24"/>
              </w:rPr>
              <w:t>видеонаблюдения около шлагбаумов</w:t>
            </w:r>
          </w:p>
        </w:tc>
        <w:tc>
          <w:tcPr>
            <w:tcW w:w="1417" w:type="dxa"/>
          </w:tcPr>
          <w:p w:rsidR="0039731E" w:rsidRPr="003129EE" w:rsidRDefault="003A1DC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08">
        <w:rPr>
          <w:rFonts w:ascii="Times New Roman" w:hAnsi="Times New Roman" w:cs="Times New Roman"/>
          <w:b/>
          <w:sz w:val="24"/>
          <w:szCs w:val="24"/>
        </w:rPr>
        <w:t>Подгорный В.М.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C9" w:rsidRDefault="00060FC9" w:rsidP="009F44F1">
      <w:pPr>
        <w:spacing w:after="0" w:line="240" w:lineRule="auto"/>
      </w:pPr>
      <w:r>
        <w:separator/>
      </w:r>
    </w:p>
  </w:endnote>
  <w:endnote w:type="continuationSeparator" w:id="1">
    <w:p w:rsidR="00060FC9" w:rsidRDefault="00060FC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C9" w:rsidRDefault="00060FC9" w:rsidP="009F44F1">
      <w:pPr>
        <w:spacing w:after="0" w:line="240" w:lineRule="auto"/>
      </w:pPr>
      <w:r>
        <w:separator/>
      </w:r>
    </w:p>
  </w:footnote>
  <w:footnote w:type="continuationSeparator" w:id="1">
    <w:p w:rsidR="00060FC9" w:rsidRDefault="00060FC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60FC9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A1DC6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20808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6142E"/>
    <w:rsid w:val="00A64C7E"/>
    <w:rsid w:val="00A64FD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26CB8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16</cp:revision>
  <cp:lastPrinted>2017-01-23T08:05:00Z</cp:lastPrinted>
  <dcterms:created xsi:type="dcterms:W3CDTF">2017-01-13T11:31:00Z</dcterms:created>
  <dcterms:modified xsi:type="dcterms:W3CDTF">2017-02-02T11:23:00Z</dcterms:modified>
</cp:coreProperties>
</file>