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474642">
        <w:rPr>
          <w:rFonts w:ascii="Times New Roman" w:hAnsi="Times New Roman" w:cs="Times New Roman"/>
          <w:b/>
          <w:sz w:val="26"/>
          <w:szCs w:val="26"/>
        </w:rPr>
        <w:t>14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474642">
        <w:rPr>
          <w:rFonts w:ascii="Times New Roman" w:hAnsi="Times New Roman" w:cs="Times New Roman"/>
          <w:b/>
          <w:sz w:val="26"/>
          <w:szCs w:val="26"/>
        </w:rPr>
        <w:t>1-ому проезду 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474642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продухов, площадью не менее 0,03 м2, в наружных стенах тех.подполий</w:t>
            </w:r>
          </w:p>
        </w:tc>
        <w:tc>
          <w:tcPr>
            <w:tcW w:w="1417" w:type="dxa"/>
          </w:tcPr>
          <w:p w:rsidR="00081620" w:rsidRPr="003129EE" w:rsidRDefault="0047464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474642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474642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87153" w:rsidRPr="009E0052" w:rsidTr="00CA6C98">
        <w:tc>
          <w:tcPr>
            <w:tcW w:w="7797" w:type="dxa"/>
          </w:tcPr>
          <w:p w:rsidR="00367176" w:rsidRDefault="00474642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стенки вент.шахты</w:t>
            </w:r>
            <w:r w:rsidR="00367176">
              <w:rPr>
                <w:rFonts w:ascii="Times New Roman" w:hAnsi="Times New Roman" w:cs="Times New Roman"/>
                <w:sz w:val="24"/>
                <w:szCs w:val="24"/>
              </w:rPr>
              <w:t xml:space="preserve"> над кровлей блок-секции 5-6, </w:t>
            </w:r>
          </w:p>
          <w:p w:rsidR="00367176" w:rsidRDefault="00367176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укрытие вент. шахты согласно нормативным требованиям </w:t>
            </w:r>
          </w:p>
        </w:tc>
        <w:tc>
          <w:tcPr>
            <w:tcW w:w="1417" w:type="dxa"/>
          </w:tcPr>
          <w:p w:rsidR="00987153" w:rsidRDefault="0036717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м3</w:t>
            </w:r>
          </w:p>
          <w:p w:rsidR="00367176" w:rsidRPr="003129EE" w:rsidRDefault="0036717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м2</w:t>
            </w:r>
          </w:p>
        </w:tc>
        <w:tc>
          <w:tcPr>
            <w:tcW w:w="1843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153" w:rsidRPr="003129EE" w:rsidRDefault="00987153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3" w:rsidRPr="009E0052" w:rsidTr="00CA6C98">
        <w:tc>
          <w:tcPr>
            <w:tcW w:w="7797" w:type="dxa"/>
          </w:tcPr>
          <w:p w:rsidR="00987153" w:rsidRDefault="00367176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 в подъезды, доводчиков, остекление окон</w:t>
            </w:r>
          </w:p>
        </w:tc>
        <w:tc>
          <w:tcPr>
            <w:tcW w:w="1417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153" w:rsidRDefault="00987153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76" w:rsidRPr="009E0052" w:rsidTr="00CA6C98">
        <w:tc>
          <w:tcPr>
            <w:tcW w:w="7797" w:type="dxa"/>
          </w:tcPr>
          <w:p w:rsidR="00367176" w:rsidRDefault="00367176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цоколя </w:t>
            </w:r>
          </w:p>
        </w:tc>
        <w:tc>
          <w:tcPr>
            <w:tcW w:w="1417" w:type="dxa"/>
          </w:tcPr>
          <w:p w:rsidR="00367176" w:rsidRPr="003129EE" w:rsidRDefault="0036717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843" w:type="dxa"/>
          </w:tcPr>
          <w:p w:rsidR="00367176" w:rsidRPr="003129EE" w:rsidRDefault="0036717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76" w:rsidRPr="003129EE" w:rsidRDefault="0036717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176" w:rsidRDefault="00367176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474642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474642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дворовой канализации</w:t>
            </w:r>
          </w:p>
        </w:tc>
        <w:tc>
          <w:tcPr>
            <w:tcW w:w="1417" w:type="dxa"/>
          </w:tcPr>
          <w:p w:rsidR="0039731E" w:rsidRDefault="0047464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м/п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80" w:rsidRPr="009E0052" w:rsidTr="00CA6C98">
        <w:tc>
          <w:tcPr>
            <w:tcW w:w="7797" w:type="dxa"/>
          </w:tcPr>
          <w:p w:rsidR="00551C80" w:rsidRDefault="00551C80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воздухоотводчиков с фильтрами на тех.этаже на системе ЦО и ГВС</w:t>
            </w:r>
          </w:p>
        </w:tc>
        <w:tc>
          <w:tcPr>
            <w:tcW w:w="1417" w:type="dxa"/>
          </w:tcPr>
          <w:p w:rsidR="00551C80" w:rsidRDefault="00551C8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C80" w:rsidRPr="00694490" w:rsidRDefault="00551C8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C80" w:rsidRPr="00694490" w:rsidRDefault="00551C8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1C80" w:rsidRPr="00694490" w:rsidRDefault="00551C8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367176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417" w:type="dxa"/>
          </w:tcPr>
          <w:p w:rsidR="0039731E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м/п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76" w:rsidRPr="003129EE" w:rsidTr="00CA6C98">
        <w:tc>
          <w:tcPr>
            <w:tcW w:w="7797" w:type="dxa"/>
          </w:tcPr>
          <w:p w:rsidR="00367176" w:rsidRDefault="00367176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металлического забора, частичная окраска металлических ворот</w:t>
            </w:r>
          </w:p>
        </w:tc>
        <w:tc>
          <w:tcPr>
            <w:tcW w:w="1417" w:type="dxa"/>
          </w:tcPr>
          <w:p w:rsidR="00367176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м/п</w:t>
            </w:r>
          </w:p>
        </w:tc>
        <w:tc>
          <w:tcPr>
            <w:tcW w:w="1843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76" w:rsidRPr="003129EE" w:rsidTr="00CA6C98">
        <w:tc>
          <w:tcPr>
            <w:tcW w:w="7797" w:type="dxa"/>
          </w:tcPr>
          <w:p w:rsidR="00367176" w:rsidRDefault="00367176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клумбы, посадка кустов на детскую площадку</w:t>
            </w:r>
          </w:p>
        </w:tc>
        <w:tc>
          <w:tcPr>
            <w:tcW w:w="1417" w:type="dxa"/>
          </w:tcPr>
          <w:p w:rsidR="00367176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176" w:rsidRPr="003129EE" w:rsidTr="009D7F07">
        <w:tc>
          <w:tcPr>
            <w:tcW w:w="15026" w:type="dxa"/>
            <w:gridSpan w:val="5"/>
          </w:tcPr>
          <w:p w:rsidR="00367176" w:rsidRPr="00367176" w:rsidRDefault="00367176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</w:tr>
      <w:tr w:rsidR="00367176" w:rsidRPr="003129EE" w:rsidTr="00CA6C98">
        <w:tc>
          <w:tcPr>
            <w:tcW w:w="7797" w:type="dxa"/>
          </w:tcPr>
          <w:p w:rsidR="00367176" w:rsidRDefault="00367176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технического этажа и тех.подполья от строительного мусора</w:t>
            </w:r>
          </w:p>
        </w:tc>
        <w:tc>
          <w:tcPr>
            <w:tcW w:w="1417" w:type="dxa"/>
          </w:tcPr>
          <w:p w:rsidR="00367176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м3</w:t>
            </w:r>
          </w:p>
        </w:tc>
        <w:tc>
          <w:tcPr>
            <w:tcW w:w="1843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176" w:rsidRPr="003129EE" w:rsidRDefault="0036717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42">
        <w:rPr>
          <w:rFonts w:ascii="Times New Roman" w:hAnsi="Times New Roman" w:cs="Times New Roman"/>
          <w:b/>
          <w:sz w:val="24"/>
          <w:szCs w:val="24"/>
        </w:rPr>
        <w:t>Сидорова Л.В.</w:t>
      </w:r>
    </w:p>
    <w:sectPr w:rsidR="00E82DBA" w:rsidRPr="00CA6C98" w:rsidSect="00551C80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A0" w:rsidRDefault="008E51A0" w:rsidP="009F44F1">
      <w:pPr>
        <w:spacing w:after="0" w:line="240" w:lineRule="auto"/>
      </w:pPr>
      <w:r>
        <w:separator/>
      </w:r>
    </w:p>
  </w:endnote>
  <w:endnote w:type="continuationSeparator" w:id="1">
    <w:p w:rsidR="008E51A0" w:rsidRDefault="008E51A0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A0" w:rsidRDefault="008E51A0" w:rsidP="009F44F1">
      <w:pPr>
        <w:spacing w:after="0" w:line="240" w:lineRule="auto"/>
      </w:pPr>
      <w:r>
        <w:separator/>
      </w:r>
    </w:p>
  </w:footnote>
  <w:footnote w:type="continuationSeparator" w:id="1">
    <w:p w:rsidR="008E51A0" w:rsidRDefault="008E51A0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67176"/>
    <w:rsid w:val="003968A0"/>
    <w:rsid w:val="0039731E"/>
    <w:rsid w:val="003F04A4"/>
    <w:rsid w:val="00402CFF"/>
    <w:rsid w:val="00410669"/>
    <w:rsid w:val="00416130"/>
    <w:rsid w:val="00442567"/>
    <w:rsid w:val="00474642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1C80"/>
    <w:rsid w:val="00582281"/>
    <w:rsid w:val="00583EAC"/>
    <w:rsid w:val="00590738"/>
    <w:rsid w:val="005916C5"/>
    <w:rsid w:val="0059246C"/>
    <w:rsid w:val="005C02FC"/>
    <w:rsid w:val="005E71B1"/>
    <w:rsid w:val="00611E34"/>
    <w:rsid w:val="00620808"/>
    <w:rsid w:val="006327AD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8E51A0"/>
    <w:rsid w:val="0090342F"/>
    <w:rsid w:val="00904EA3"/>
    <w:rsid w:val="00907784"/>
    <w:rsid w:val="00953004"/>
    <w:rsid w:val="0098567F"/>
    <w:rsid w:val="00987153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32A9A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0A72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26CB8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18</cp:revision>
  <cp:lastPrinted>2017-01-23T08:43:00Z</cp:lastPrinted>
  <dcterms:created xsi:type="dcterms:W3CDTF">2017-01-13T11:31:00Z</dcterms:created>
  <dcterms:modified xsi:type="dcterms:W3CDTF">2017-01-23T08:44:00Z</dcterms:modified>
</cp:coreProperties>
</file>